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2834A" w14:textId="77777777" w:rsidR="00485407" w:rsidRDefault="00485407" w:rsidP="00485407">
      <w:pPr>
        <w:spacing w:after="0" w:line="360" w:lineRule="auto"/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</w:pPr>
    </w:p>
    <w:p w14:paraId="52EE48EA" w14:textId="77777777" w:rsidR="00952F42" w:rsidRDefault="00952F42" w:rsidP="00952F42">
      <w:pPr>
        <w:spacing w:after="0" w:line="360" w:lineRule="auto"/>
        <w:jc w:val="center"/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</w:pPr>
    </w:p>
    <w:p w14:paraId="25A5147D" w14:textId="62D0D8BF" w:rsidR="00485407" w:rsidRDefault="00485407" w:rsidP="00952F42">
      <w:pPr>
        <w:spacing w:after="0" w:line="360" w:lineRule="auto"/>
        <w:jc w:val="center"/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</w:pPr>
      <w:r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  <w:t>Marking scheme</w:t>
      </w:r>
      <w:r w:rsidR="00952F42"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  <w:t xml:space="preserve"> – Skill Carpentry – 26</w:t>
      </w:r>
    </w:p>
    <w:p w14:paraId="11AC23C8" w14:textId="77777777" w:rsidR="00952F42" w:rsidRPr="00485407" w:rsidRDefault="00952F42" w:rsidP="00952F42">
      <w:pPr>
        <w:spacing w:after="0" w:line="360" w:lineRule="auto"/>
        <w:jc w:val="center"/>
        <w:rPr>
          <w:rFonts w:cs="Arial"/>
          <w:b/>
          <w:color w:val="222222"/>
          <w:sz w:val="44"/>
          <w:szCs w:val="44"/>
          <w:u w:val="single"/>
          <w:shd w:val="clear" w:color="auto" w:fill="FFFFFF"/>
        </w:rPr>
      </w:pPr>
    </w:p>
    <w:p w14:paraId="490FB32F" w14:textId="6E874E2C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Overall length should 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 xml:space="preserve">be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600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>mm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            </w:t>
      </w:r>
      <w:r w:rsidR="00E66D6C">
        <w:rPr>
          <w:rFonts w:cs="Arial"/>
          <w:color w:val="222222"/>
          <w:sz w:val="32"/>
          <w:szCs w:val="32"/>
          <w:shd w:val="clear" w:color="auto" w:fill="FFFFFF"/>
        </w:rPr>
        <w:t xml:space="preserve">   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 xml:space="preserve">  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10</w:t>
      </w:r>
    </w:p>
    <w:p w14:paraId="7A59FF9E" w14:textId="7AE6ABFE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Overall width should be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300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>mm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                 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 xml:space="preserve">  </w:t>
      </w:r>
      <w:r>
        <w:rPr>
          <w:rFonts w:cs="Arial"/>
          <w:color w:val="222222"/>
          <w:sz w:val="32"/>
          <w:szCs w:val="32"/>
          <w:shd w:val="clear" w:color="auto" w:fill="FFFFFF"/>
        </w:rPr>
        <w:t>10</w:t>
      </w:r>
    </w:p>
    <w:p w14:paraId="1CE31AF3" w14:textId="2C595F15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Overall 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>width of back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should 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 xml:space="preserve">be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219</w:t>
      </w:r>
      <w:r w:rsidR="00D8313F">
        <w:rPr>
          <w:rFonts w:cs="Arial"/>
          <w:color w:val="222222"/>
          <w:sz w:val="32"/>
          <w:szCs w:val="32"/>
          <w:shd w:val="clear" w:color="auto" w:fill="FFFFFF"/>
        </w:rPr>
        <w:t>mm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    </w:t>
      </w:r>
      <w:r w:rsidR="00E66D6C">
        <w:rPr>
          <w:rFonts w:cs="Arial"/>
          <w:color w:val="222222"/>
          <w:sz w:val="32"/>
          <w:szCs w:val="32"/>
          <w:shd w:val="clear" w:color="auto" w:fill="FFFFFF"/>
        </w:rPr>
        <w:t xml:space="preserve"> </w:t>
      </w:r>
      <w:r>
        <w:rPr>
          <w:rFonts w:cs="Arial"/>
          <w:color w:val="222222"/>
          <w:sz w:val="32"/>
          <w:szCs w:val="32"/>
          <w:shd w:val="clear" w:color="auto" w:fill="FFFFFF"/>
        </w:rPr>
        <w:t xml:space="preserve"> 10</w:t>
      </w:r>
    </w:p>
    <w:p w14:paraId="298752EC" w14:textId="0D0F2A5E" w:rsidR="00485407" w:rsidRP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Measurements of joint as per drawing          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10</w:t>
      </w:r>
    </w:p>
    <w:p w14:paraId="4784EC5E" w14:textId="44422805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Face marking                                                        </w:t>
      </w:r>
      <w:r w:rsidR="00E66D6C">
        <w:rPr>
          <w:rFonts w:cs="Arial"/>
          <w:color w:val="222222"/>
          <w:sz w:val="32"/>
          <w:szCs w:val="32"/>
          <w:shd w:val="clear" w:color="auto" w:fill="FFFFFF"/>
        </w:rPr>
        <w:t>10</w:t>
      </w:r>
    </w:p>
    <w:p w14:paraId="516CBAAC" w14:textId="6A35CC6A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Joints before gluing                                            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15</w:t>
      </w:r>
    </w:p>
    <w:p w14:paraId="2FCD7217" w14:textId="5FF3B373" w:rsidR="00485407" w:rsidRDefault="00485407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Joints after gluing                                                </w:t>
      </w:r>
      <w:r w:rsidR="00D75CB3">
        <w:rPr>
          <w:rFonts w:cs="Arial"/>
          <w:color w:val="222222"/>
          <w:sz w:val="32"/>
          <w:szCs w:val="32"/>
          <w:shd w:val="clear" w:color="auto" w:fill="FFFFFF"/>
        </w:rPr>
        <w:t>15</w:t>
      </w:r>
    </w:p>
    <w:p w14:paraId="23383D5D" w14:textId="2D60CC5C" w:rsidR="00D75CB3" w:rsidRDefault="00D75CB3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>Bottom ply fixed                                                   10</w:t>
      </w:r>
    </w:p>
    <w:p w14:paraId="7CD1F72C" w14:textId="77777777" w:rsidR="00952F42" w:rsidRDefault="00D75CB3" w:rsidP="00952F42">
      <w:pPr>
        <w:pStyle w:val="ListParagraph"/>
        <w:numPr>
          <w:ilvl w:val="0"/>
          <w:numId w:val="22"/>
        </w:num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>Extra material                                                        1</w:t>
      </w:r>
    </w:p>
    <w:p w14:paraId="1681C1AE" w14:textId="188DC430" w:rsidR="00485407" w:rsidRPr="00952F42" w:rsidRDefault="00952F42" w:rsidP="00952F42">
      <w:pPr>
        <w:pBdr>
          <w:top w:val="single" w:sz="18" w:space="1" w:color="C45911" w:themeColor="accent2" w:themeShade="BF"/>
          <w:left w:val="single" w:sz="18" w:space="4" w:color="C45911" w:themeColor="accent2" w:themeShade="BF"/>
          <w:bottom w:val="single" w:sz="18" w:space="1" w:color="C45911" w:themeColor="accent2" w:themeShade="BF"/>
          <w:right w:val="single" w:sz="18" w:space="4" w:color="C45911" w:themeColor="accent2" w:themeShade="BF"/>
          <w:between w:val="single" w:sz="18" w:space="1" w:color="C45911" w:themeColor="accent2" w:themeShade="BF"/>
          <w:bar w:val="single" w:sz="18" w:color="C45911" w:themeColor="accent2" w:themeShade="BF"/>
        </w:pBdr>
        <w:spacing w:after="0" w:line="360" w:lineRule="auto"/>
        <w:ind w:left="360"/>
        <w:rPr>
          <w:rFonts w:cs="Arial"/>
          <w:color w:val="222222"/>
          <w:sz w:val="32"/>
          <w:szCs w:val="32"/>
          <w:shd w:val="clear" w:color="auto" w:fill="FFFFFF"/>
        </w:rPr>
      </w:pPr>
      <w:r>
        <w:rPr>
          <w:rFonts w:cs="Arial"/>
          <w:color w:val="222222"/>
          <w:sz w:val="32"/>
          <w:szCs w:val="32"/>
          <w:shd w:val="clear" w:color="auto" w:fill="FFFFFF"/>
        </w:rPr>
        <w:t xml:space="preserve">                                                                        </w:t>
      </w:r>
      <w:r w:rsidR="00485407" w:rsidRPr="00952F42">
        <w:rPr>
          <w:rFonts w:cs="Arial"/>
          <w:color w:val="222222"/>
          <w:sz w:val="32"/>
          <w:szCs w:val="32"/>
          <w:shd w:val="clear" w:color="auto" w:fill="FFFFFF"/>
        </w:rPr>
        <w:t>Total = 100</w:t>
      </w:r>
    </w:p>
    <w:p w14:paraId="0B70BB33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7ECA566F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3362E865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747A3F22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10D4F065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5416FBAD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</w:p>
    <w:p w14:paraId="10C20367" w14:textId="77777777" w:rsidR="006E42AA" w:rsidRDefault="006E42AA" w:rsidP="005D4529">
      <w:pPr>
        <w:spacing w:after="0" w:line="360" w:lineRule="auto"/>
        <w:rPr>
          <w:rFonts w:cs="Arial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sectPr w:rsidR="006E42AA" w:rsidSect="00952F4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18" w:space="24" w:color="C45911" w:themeColor="accent2" w:themeShade="BF"/>
        <w:left w:val="single" w:sz="18" w:space="24" w:color="C45911" w:themeColor="accent2" w:themeShade="BF"/>
        <w:bottom w:val="single" w:sz="18" w:space="24" w:color="C45911" w:themeColor="accent2" w:themeShade="BF"/>
        <w:right w:val="single" w:sz="18" w:space="24" w:color="C45911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4E3A1" w14:textId="77777777" w:rsidR="00572B7D" w:rsidRDefault="00572B7D" w:rsidP="004C4861">
      <w:pPr>
        <w:spacing w:after="0" w:line="240" w:lineRule="auto"/>
      </w:pPr>
      <w:r>
        <w:separator/>
      </w:r>
    </w:p>
  </w:endnote>
  <w:endnote w:type="continuationSeparator" w:id="0">
    <w:p w14:paraId="4354254C" w14:textId="77777777" w:rsidR="00572B7D" w:rsidRDefault="00572B7D" w:rsidP="004C4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LT Co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40382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C356AF" w14:textId="6C204DAA" w:rsidR="00952F42" w:rsidRDefault="00952F4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DBA8E1" w14:textId="77777777" w:rsidR="00952F42" w:rsidRDefault="00952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38BF1" w14:textId="77777777" w:rsidR="00572B7D" w:rsidRDefault="00572B7D" w:rsidP="004C4861">
      <w:pPr>
        <w:spacing w:after="0" w:line="240" w:lineRule="auto"/>
      </w:pPr>
      <w:r>
        <w:separator/>
      </w:r>
    </w:p>
  </w:footnote>
  <w:footnote w:type="continuationSeparator" w:id="0">
    <w:p w14:paraId="267A0400" w14:textId="77777777" w:rsidR="00572B7D" w:rsidRDefault="00572B7D" w:rsidP="004C4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B828" w14:textId="25EDC48D" w:rsidR="00952F42" w:rsidRDefault="00952F42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0288" behindDoc="0" locked="0" layoutInCell="1" allowOverlap="1" wp14:anchorId="39D97641" wp14:editId="54221F72">
          <wp:simplePos x="0" y="0"/>
          <wp:positionH relativeFrom="column">
            <wp:posOffset>4700821</wp:posOffset>
          </wp:positionH>
          <wp:positionV relativeFrom="page">
            <wp:posOffset>465827</wp:posOffset>
          </wp:positionV>
          <wp:extent cx="1007745" cy="817880"/>
          <wp:effectExtent l="0" t="0" r="1905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ld _skills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745" cy="817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9264" behindDoc="0" locked="0" layoutInCell="1" allowOverlap="1" wp14:anchorId="08FCBB7F" wp14:editId="38875920">
          <wp:simplePos x="0" y="0"/>
          <wp:positionH relativeFrom="column">
            <wp:posOffset>-189782</wp:posOffset>
          </wp:positionH>
          <wp:positionV relativeFrom="page">
            <wp:posOffset>715993</wp:posOffset>
          </wp:positionV>
          <wp:extent cx="1763395" cy="593090"/>
          <wp:effectExtent l="0" t="0" r="825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s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593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8240" behindDoc="0" locked="0" layoutInCell="1" allowOverlap="1" wp14:anchorId="63D054D8" wp14:editId="6AAE95A8">
          <wp:simplePos x="0" y="0"/>
          <wp:positionH relativeFrom="margin">
            <wp:align>center</wp:align>
          </wp:positionH>
          <wp:positionV relativeFrom="page">
            <wp:posOffset>534838</wp:posOffset>
          </wp:positionV>
          <wp:extent cx="1943735" cy="945515"/>
          <wp:effectExtent l="0" t="0" r="0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FSC HD_logo-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6FE"/>
    <w:multiLevelType w:val="hybridMultilevel"/>
    <w:tmpl w:val="A4F01CA4"/>
    <w:lvl w:ilvl="0" w:tplc="4009000F">
      <w:start w:val="1"/>
      <w:numFmt w:val="decimal"/>
      <w:lvlText w:val="%1."/>
      <w:lvlJc w:val="left"/>
      <w:pPr>
        <w:ind w:left="1713" w:hanging="360"/>
      </w:pPr>
    </w:lvl>
    <w:lvl w:ilvl="1" w:tplc="40090019" w:tentative="1">
      <w:start w:val="1"/>
      <w:numFmt w:val="lowerLetter"/>
      <w:lvlText w:val="%2."/>
      <w:lvlJc w:val="left"/>
      <w:pPr>
        <w:ind w:left="2433" w:hanging="360"/>
      </w:pPr>
    </w:lvl>
    <w:lvl w:ilvl="2" w:tplc="4009001B" w:tentative="1">
      <w:start w:val="1"/>
      <w:numFmt w:val="lowerRoman"/>
      <w:lvlText w:val="%3."/>
      <w:lvlJc w:val="right"/>
      <w:pPr>
        <w:ind w:left="3153" w:hanging="180"/>
      </w:pPr>
    </w:lvl>
    <w:lvl w:ilvl="3" w:tplc="4009000F" w:tentative="1">
      <w:start w:val="1"/>
      <w:numFmt w:val="decimal"/>
      <w:lvlText w:val="%4."/>
      <w:lvlJc w:val="left"/>
      <w:pPr>
        <w:ind w:left="3873" w:hanging="360"/>
      </w:pPr>
    </w:lvl>
    <w:lvl w:ilvl="4" w:tplc="40090019" w:tentative="1">
      <w:start w:val="1"/>
      <w:numFmt w:val="lowerLetter"/>
      <w:lvlText w:val="%5."/>
      <w:lvlJc w:val="left"/>
      <w:pPr>
        <w:ind w:left="4593" w:hanging="360"/>
      </w:pPr>
    </w:lvl>
    <w:lvl w:ilvl="5" w:tplc="4009001B" w:tentative="1">
      <w:start w:val="1"/>
      <w:numFmt w:val="lowerRoman"/>
      <w:lvlText w:val="%6."/>
      <w:lvlJc w:val="right"/>
      <w:pPr>
        <w:ind w:left="5313" w:hanging="180"/>
      </w:pPr>
    </w:lvl>
    <w:lvl w:ilvl="6" w:tplc="4009000F" w:tentative="1">
      <w:start w:val="1"/>
      <w:numFmt w:val="decimal"/>
      <w:lvlText w:val="%7."/>
      <w:lvlJc w:val="left"/>
      <w:pPr>
        <w:ind w:left="6033" w:hanging="360"/>
      </w:pPr>
    </w:lvl>
    <w:lvl w:ilvl="7" w:tplc="40090019" w:tentative="1">
      <w:start w:val="1"/>
      <w:numFmt w:val="lowerLetter"/>
      <w:lvlText w:val="%8."/>
      <w:lvlJc w:val="left"/>
      <w:pPr>
        <w:ind w:left="6753" w:hanging="360"/>
      </w:pPr>
    </w:lvl>
    <w:lvl w:ilvl="8" w:tplc="40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1BE1762"/>
    <w:multiLevelType w:val="hybridMultilevel"/>
    <w:tmpl w:val="A5AAF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A044E"/>
    <w:multiLevelType w:val="hybridMultilevel"/>
    <w:tmpl w:val="C84699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75A41"/>
    <w:multiLevelType w:val="hybridMultilevel"/>
    <w:tmpl w:val="76A05D56"/>
    <w:lvl w:ilvl="0" w:tplc="4009000F">
      <w:start w:val="1"/>
      <w:numFmt w:val="decimal"/>
      <w:lvlText w:val="%1."/>
      <w:lvlJc w:val="left"/>
      <w:pPr>
        <w:ind w:left="1353" w:hanging="360"/>
      </w:p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0B7AC4"/>
    <w:multiLevelType w:val="hybridMultilevel"/>
    <w:tmpl w:val="E6F025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78A6"/>
    <w:multiLevelType w:val="hybridMultilevel"/>
    <w:tmpl w:val="7D92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911"/>
    <w:multiLevelType w:val="hybridMultilevel"/>
    <w:tmpl w:val="03F63F6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F132E2"/>
    <w:multiLevelType w:val="hybridMultilevel"/>
    <w:tmpl w:val="99A624F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6DA4"/>
    <w:multiLevelType w:val="hybridMultilevel"/>
    <w:tmpl w:val="D5746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E20E2"/>
    <w:multiLevelType w:val="hybridMultilevel"/>
    <w:tmpl w:val="553AFB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215A7"/>
    <w:multiLevelType w:val="hybridMultilevel"/>
    <w:tmpl w:val="DB029B1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7408F"/>
    <w:multiLevelType w:val="hybridMultilevel"/>
    <w:tmpl w:val="F4088E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F2CF8"/>
    <w:multiLevelType w:val="hybridMultilevel"/>
    <w:tmpl w:val="B36EF7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80132"/>
    <w:multiLevelType w:val="hybridMultilevel"/>
    <w:tmpl w:val="EF10D28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1"/>
    <w:multiLevelType w:val="hybridMultilevel"/>
    <w:tmpl w:val="5E1CAE1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755DB"/>
    <w:multiLevelType w:val="hybridMultilevel"/>
    <w:tmpl w:val="F6CCB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446C9"/>
    <w:multiLevelType w:val="hybridMultilevel"/>
    <w:tmpl w:val="B064597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514915"/>
    <w:multiLevelType w:val="hybridMultilevel"/>
    <w:tmpl w:val="E73A57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57DF4"/>
    <w:multiLevelType w:val="hybridMultilevel"/>
    <w:tmpl w:val="9A96F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405D4"/>
    <w:multiLevelType w:val="hybridMultilevel"/>
    <w:tmpl w:val="84B8256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170D3"/>
    <w:multiLevelType w:val="hybridMultilevel"/>
    <w:tmpl w:val="2A7426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717B8"/>
    <w:multiLevelType w:val="hybridMultilevel"/>
    <w:tmpl w:val="20A6E0A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14"/>
  </w:num>
  <w:num w:numId="10">
    <w:abstractNumId w:val="3"/>
  </w:num>
  <w:num w:numId="11">
    <w:abstractNumId w:val="0"/>
  </w:num>
  <w:num w:numId="12">
    <w:abstractNumId w:val="17"/>
  </w:num>
  <w:num w:numId="13">
    <w:abstractNumId w:val="19"/>
  </w:num>
  <w:num w:numId="14">
    <w:abstractNumId w:val="12"/>
  </w:num>
  <w:num w:numId="15">
    <w:abstractNumId w:val="9"/>
  </w:num>
  <w:num w:numId="16">
    <w:abstractNumId w:val="6"/>
  </w:num>
  <w:num w:numId="17">
    <w:abstractNumId w:val="11"/>
  </w:num>
  <w:num w:numId="18">
    <w:abstractNumId w:val="21"/>
  </w:num>
  <w:num w:numId="19">
    <w:abstractNumId w:val="4"/>
  </w:num>
  <w:num w:numId="20">
    <w:abstractNumId w:val="2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DA"/>
    <w:rsid w:val="000F65FF"/>
    <w:rsid w:val="001B11A2"/>
    <w:rsid w:val="001B1C9E"/>
    <w:rsid w:val="00283345"/>
    <w:rsid w:val="002A58C5"/>
    <w:rsid w:val="002A76E3"/>
    <w:rsid w:val="0037347B"/>
    <w:rsid w:val="003B60C4"/>
    <w:rsid w:val="003E4CCE"/>
    <w:rsid w:val="003F5CDA"/>
    <w:rsid w:val="00402B7A"/>
    <w:rsid w:val="00405974"/>
    <w:rsid w:val="0045508D"/>
    <w:rsid w:val="00473291"/>
    <w:rsid w:val="00473E59"/>
    <w:rsid w:val="00485407"/>
    <w:rsid w:val="004C4861"/>
    <w:rsid w:val="004D64CF"/>
    <w:rsid w:val="004E0145"/>
    <w:rsid w:val="00511C7B"/>
    <w:rsid w:val="005566DD"/>
    <w:rsid w:val="005607AF"/>
    <w:rsid w:val="005655DA"/>
    <w:rsid w:val="00572B7D"/>
    <w:rsid w:val="00597FCA"/>
    <w:rsid w:val="005D4529"/>
    <w:rsid w:val="00604D13"/>
    <w:rsid w:val="00622DB5"/>
    <w:rsid w:val="006300AC"/>
    <w:rsid w:val="00647D27"/>
    <w:rsid w:val="006A0BDC"/>
    <w:rsid w:val="006C2EB1"/>
    <w:rsid w:val="006E42AA"/>
    <w:rsid w:val="0079440A"/>
    <w:rsid w:val="007A6B5A"/>
    <w:rsid w:val="007C3B8A"/>
    <w:rsid w:val="007D42BD"/>
    <w:rsid w:val="0081377D"/>
    <w:rsid w:val="0083076E"/>
    <w:rsid w:val="00872485"/>
    <w:rsid w:val="00890D1D"/>
    <w:rsid w:val="008A69F8"/>
    <w:rsid w:val="008D44A8"/>
    <w:rsid w:val="00913917"/>
    <w:rsid w:val="00952F42"/>
    <w:rsid w:val="009A6460"/>
    <w:rsid w:val="00A71ACB"/>
    <w:rsid w:val="00A820C4"/>
    <w:rsid w:val="00AB77B4"/>
    <w:rsid w:val="00B74541"/>
    <w:rsid w:val="00C178D5"/>
    <w:rsid w:val="00C212C6"/>
    <w:rsid w:val="00C26213"/>
    <w:rsid w:val="00C6399A"/>
    <w:rsid w:val="00CD34DC"/>
    <w:rsid w:val="00CF0843"/>
    <w:rsid w:val="00D15E69"/>
    <w:rsid w:val="00D46F22"/>
    <w:rsid w:val="00D75CB3"/>
    <w:rsid w:val="00D8313F"/>
    <w:rsid w:val="00DC5F80"/>
    <w:rsid w:val="00DF1344"/>
    <w:rsid w:val="00E10F71"/>
    <w:rsid w:val="00E53785"/>
    <w:rsid w:val="00E66D6C"/>
    <w:rsid w:val="00E94361"/>
    <w:rsid w:val="00EB05E6"/>
    <w:rsid w:val="00EC41D5"/>
    <w:rsid w:val="00EE6333"/>
    <w:rsid w:val="00F07B65"/>
    <w:rsid w:val="00F8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9416F"/>
  <w15:chartTrackingRefBased/>
  <w15:docId w15:val="{7FCCFC1E-C1A1-47C1-8E0F-AB69FD3A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D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6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4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861"/>
  </w:style>
  <w:style w:type="paragraph" w:styleId="Footer">
    <w:name w:val="footer"/>
    <w:basedOn w:val="Normal"/>
    <w:link w:val="FooterChar"/>
    <w:uiPriority w:val="99"/>
    <w:unhideWhenUsed/>
    <w:rsid w:val="004C48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861"/>
  </w:style>
  <w:style w:type="table" w:customStyle="1" w:styleId="TableGrid">
    <w:name w:val="TableGrid"/>
    <w:rsid w:val="009A646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A6460"/>
    <w:pPr>
      <w:autoSpaceDE w:val="0"/>
      <w:autoSpaceDN w:val="0"/>
      <w:adjustRightInd w:val="0"/>
      <w:spacing w:after="0" w:line="240" w:lineRule="auto"/>
    </w:pPr>
    <w:rPr>
      <w:rFonts w:ascii="Frutiger LT Com" w:hAnsi="Frutiger LT Com" w:cs="Frutiger LT Com"/>
      <w:color w:val="000000"/>
      <w:sz w:val="24"/>
      <w:szCs w:val="24"/>
    </w:rPr>
  </w:style>
  <w:style w:type="table" w:styleId="TableGrid0">
    <w:name w:val="Table Grid"/>
    <w:basedOn w:val="TableNormal"/>
    <w:uiPriority w:val="59"/>
    <w:rsid w:val="005D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A76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WSI-Table">
    <w:name w:val="WSI - Table"/>
    <w:basedOn w:val="TableNormal"/>
    <w:uiPriority w:val="99"/>
    <w:rsid w:val="002A76E3"/>
    <w:pPr>
      <w:spacing w:after="0" w:line="240" w:lineRule="auto"/>
    </w:pPr>
    <w:rPr>
      <w:rFonts w:ascii="Frutiger LT Com 45 Light" w:eastAsia="Calibri" w:hAnsi="Frutiger LT Com 45 Light"/>
      <w:color w:val="000000"/>
      <w:sz w:val="20"/>
      <w:lang w:val="en-GB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872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utiger LT Co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Com 45 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ED"/>
    <w:rsid w:val="00272311"/>
    <w:rsid w:val="00C2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24CF1040D34605B673CD22723E115F">
    <w:name w:val="BE24CF1040D34605B673CD22723E115F"/>
    <w:rsid w:val="00C26E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25784-C8C6-46B2-ABC4-6ED831D9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Kharbanda</dc:creator>
  <cp:keywords/>
  <dc:description/>
  <cp:lastModifiedBy>Parvesh Malhotra</cp:lastModifiedBy>
  <cp:revision>3</cp:revision>
  <dcterms:created xsi:type="dcterms:W3CDTF">2018-02-13T09:39:00Z</dcterms:created>
  <dcterms:modified xsi:type="dcterms:W3CDTF">2018-03-09T09:07:00Z</dcterms:modified>
</cp:coreProperties>
</file>